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C" w:rsidRPr="00BC1BF5" w:rsidRDefault="00F5113F">
      <w:pPr>
        <w:pStyle w:val="Balk1"/>
        <w:spacing w:before="33"/>
        <w:ind w:right="178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2024-2025</w:t>
      </w:r>
      <w:r w:rsidR="00417695" w:rsidRPr="00BC1BF5">
        <w:rPr>
          <w:rFonts w:ascii="Arial" w:hAnsi="Arial" w:cs="Arial"/>
          <w:sz w:val="24"/>
          <w:u w:val="single"/>
        </w:rPr>
        <w:t xml:space="preserve"> EĞİTİM ÖĞRETİM YILI</w:t>
      </w:r>
    </w:p>
    <w:p w:rsidR="0044377C" w:rsidRPr="00BC1BF5" w:rsidRDefault="00F5113F">
      <w:pPr>
        <w:spacing w:before="22"/>
        <w:ind w:left="1767" w:right="17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ŞEHİT SAVAŞ BIYIKLI</w:t>
      </w:r>
      <w:r w:rsidR="00351F6A">
        <w:rPr>
          <w:rFonts w:ascii="Arial" w:hAnsi="Arial" w:cs="Arial"/>
          <w:b/>
          <w:sz w:val="24"/>
        </w:rPr>
        <w:t xml:space="preserve"> İLK</w:t>
      </w:r>
      <w:r w:rsidR="00417695" w:rsidRPr="00BC1BF5">
        <w:rPr>
          <w:rFonts w:ascii="Arial" w:hAnsi="Arial" w:cs="Arial"/>
          <w:b/>
          <w:sz w:val="24"/>
        </w:rPr>
        <w:t>OKULU</w:t>
      </w:r>
    </w:p>
    <w:p w:rsidR="0044377C" w:rsidRPr="00BC1BF5" w:rsidRDefault="00417695">
      <w:pPr>
        <w:spacing w:before="23"/>
        <w:ind w:left="1767" w:right="1787"/>
        <w:jc w:val="center"/>
        <w:rPr>
          <w:rFonts w:ascii="Arial" w:hAnsi="Arial" w:cs="Arial"/>
          <w:b/>
          <w:sz w:val="20"/>
        </w:rPr>
      </w:pPr>
      <w:r w:rsidRPr="00BC1BF5">
        <w:rPr>
          <w:rFonts w:ascii="Arial" w:hAnsi="Arial" w:cs="Arial"/>
          <w:b/>
          <w:sz w:val="20"/>
        </w:rPr>
        <w:t>SINIF REHBERLİK ÇALIŞMALARI YIL</w:t>
      </w:r>
      <w:r w:rsidR="00F5113F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Pr="00BC1BF5">
        <w:rPr>
          <w:rFonts w:ascii="Arial" w:hAnsi="Arial" w:cs="Arial"/>
          <w:b/>
          <w:sz w:val="20"/>
        </w:rPr>
        <w:t>SONU FAALİYET RAPORU</w:t>
      </w:r>
    </w:p>
    <w:p w:rsidR="0044377C" w:rsidRDefault="0044377C">
      <w:pPr>
        <w:pStyle w:val="GvdeMetni"/>
        <w:spacing w:before="10"/>
        <w:rPr>
          <w:sz w:val="10"/>
        </w:rPr>
      </w:pPr>
    </w:p>
    <w:p w:rsidR="0044377C" w:rsidRDefault="00417695">
      <w:pPr>
        <w:pStyle w:val="GvdeMetni"/>
        <w:spacing w:before="55"/>
        <w:ind w:left="167"/>
      </w:pPr>
      <w:r>
        <w:t>Sınıf:</w:t>
      </w:r>
    </w:p>
    <w:p w:rsidR="0044377C" w:rsidRDefault="0044377C">
      <w:pPr>
        <w:pStyle w:val="GvdeMetni"/>
        <w:rPr>
          <w:sz w:val="14"/>
        </w:rPr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56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SINIF REHBERLİK PLANINDA YER ALAN</w:t>
      </w:r>
      <w:r w:rsidRPr="00417695">
        <w:rPr>
          <w:rFonts w:ascii="Arial" w:hAnsi="Arial" w:cs="Arial"/>
          <w:b/>
          <w:spacing w:val="-15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KAZANIMLAR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231"/>
      </w:tblGrid>
      <w:tr w:rsidR="0044377C">
        <w:trPr>
          <w:trHeight w:val="453"/>
        </w:trPr>
        <w:tc>
          <w:tcPr>
            <w:tcW w:w="7012" w:type="dxa"/>
            <w:tcBorders>
              <w:bottom w:val="double" w:sz="3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84"/>
              <w:ind w:left="666"/>
            </w:pPr>
            <w:r>
              <w:t>Sınıf Rehberlik Planında Yer Alan Kazanımlar Gerçekleştirildi mi?</w:t>
            </w:r>
          </w:p>
        </w:tc>
        <w:tc>
          <w:tcPr>
            <w:tcW w:w="3231" w:type="dxa"/>
            <w:tcBorders>
              <w:left w:val="single" w:sz="8" w:space="0" w:color="000000"/>
              <w:bottom w:val="double" w:sz="3" w:space="0" w:color="000000"/>
            </w:tcBorders>
          </w:tcPr>
          <w:p w:rsidR="0044377C" w:rsidRDefault="00417695">
            <w:pPr>
              <w:pStyle w:val="TableParagraph"/>
              <w:spacing w:before="84"/>
              <w:ind w:left="245"/>
            </w:pPr>
            <w:r>
              <w:t>Evet( ) Kısmen ( ) Hayır( )</w:t>
            </w:r>
          </w:p>
        </w:tc>
      </w:tr>
      <w:tr w:rsidR="0044377C">
        <w:trPr>
          <w:trHeight w:val="451"/>
        </w:trPr>
        <w:tc>
          <w:tcPr>
            <w:tcW w:w="7012" w:type="dxa"/>
            <w:tcBorders>
              <w:top w:val="double" w:sz="3" w:space="0" w:color="000000"/>
              <w:bottom w:val="nil"/>
              <w:right w:val="nil"/>
            </w:tcBorders>
          </w:tcPr>
          <w:p w:rsidR="0044377C" w:rsidRDefault="00417695">
            <w:pPr>
              <w:pStyle w:val="TableParagraph"/>
              <w:spacing w:before="74"/>
              <w:ind w:left="37"/>
            </w:pPr>
            <w:r>
              <w:t>Gerçekleştirilmeyen Kazanımları ve Nedenlerini Yazınız?</w:t>
            </w:r>
          </w:p>
        </w:tc>
        <w:tc>
          <w:tcPr>
            <w:tcW w:w="3231" w:type="dxa"/>
            <w:tcBorders>
              <w:top w:val="double" w:sz="3" w:space="0" w:color="000000"/>
              <w:left w:val="nil"/>
              <w:bottom w:val="nil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  <w:tr w:rsidR="0044377C">
        <w:trPr>
          <w:trHeight w:val="1222"/>
        </w:trPr>
        <w:tc>
          <w:tcPr>
            <w:tcW w:w="7012" w:type="dxa"/>
            <w:tcBorders>
              <w:top w:val="nil"/>
              <w:right w:val="nil"/>
            </w:tcBorders>
          </w:tcPr>
          <w:p w:rsidR="0044377C" w:rsidRDefault="00417695">
            <w:pPr>
              <w:pStyle w:val="TableParagraph"/>
              <w:spacing w:before="67"/>
              <w:ind w:left="390"/>
            </w:pPr>
            <w:r>
              <w:t>1-</w:t>
            </w:r>
          </w:p>
          <w:p w:rsidR="0044377C" w:rsidRDefault="00417695">
            <w:pPr>
              <w:pStyle w:val="TableParagraph"/>
              <w:spacing w:before="20"/>
              <w:ind w:left="390"/>
            </w:pPr>
            <w:r>
              <w:t>2-</w:t>
            </w:r>
          </w:p>
          <w:p w:rsidR="0044377C" w:rsidRDefault="00417695">
            <w:pPr>
              <w:pStyle w:val="TableParagraph"/>
              <w:spacing w:before="19"/>
              <w:ind w:left="390"/>
            </w:pPr>
            <w:r>
              <w:t>3-</w:t>
            </w:r>
          </w:p>
          <w:p w:rsidR="0044377C" w:rsidRDefault="00417695">
            <w:pPr>
              <w:pStyle w:val="TableParagraph"/>
              <w:spacing w:before="20"/>
              <w:ind w:left="390"/>
            </w:pPr>
            <w:r>
              <w:t>4-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</w:tbl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66" w:after="13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UYGULANAN ANKETLER, BİREYİ TANIMA TEKNİKLERİ VE BİLGİLENDİRME</w:t>
      </w:r>
      <w:r w:rsidRPr="00417695">
        <w:rPr>
          <w:rFonts w:ascii="Arial" w:hAnsi="Arial" w:cs="Arial"/>
          <w:b/>
          <w:spacing w:val="-20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ÇALIŞMALARI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>
        <w:trPr>
          <w:trHeight w:val="322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76"/>
              <w:ind w:left="274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76"/>
              <w:ind w:left="2305" w:right="2256"/>
              <w:jc w:val="center"/>
              <w:rPr>
                <w:b/>
              </w:rPr>
            </w:pPr>
            <w:r>
              <w:rPr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20"/>
              <w:ind w:left="475"/>
              <w:rPr>
                <w:b/>
              </w:rPr>
            </w:pPr>
            <w:r>
              <w:rPr>
                <w:b/>
              </w:rPr>
              <w:t>Uygulanan Öğrenci Sayısı</w:t>
            </w:r>
          </w:p>
        </w:tc>
      </w:tr>
      <w:tr w:rsidR="0044377C" w:rsidTr="00417695">
        <w:trPr>
          <w:trHeight w:val="256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36" w:lineRule="exact"/>
              <w:ind w:left="375" w:right="322"/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36" w:lineRule="exact"/>
              <w:ind w:left="275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auto"/>
              <w:bottom w:val="double" w:sz="3" w:space="0" w:color="000000"/>
              <w:right w:val="single" w:sz="12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36" w:lineRule="exact"/>
              <w:ind w:left="257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44377C" w:rsidTr="00417695">
        <w:trPr>
          <w:trHeight w:val="254"/>
        </w:trPr>
        <w:tc>
          <w:tcPr>
            <w:tcW w:w="963" w:type="dxa"/>
            <w:tcBorders>
              <w:top w:val="double" w:sz="3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35" w:lineRule="exact"/>
              <w:ind w:left="433"/>
            </w:pPr>
            <w: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3" w:lineRule="exact"/>
              <w:ind w:left="433"/>
            </w:pPr>
            <w: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33"/>
            </w:pPr>
            <w:r>
              <w:t>3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7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33"/>
            </w:pPr>
            <w:r>
              <w:t>4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2"/>
        </w:trPr>
        <w:tc>
          <w:tcPr>
            <w:tcW w:w="96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3" w:lineRule="exact"/>
              <w:ind w:left="433"/>
            </w:pPr>
            <w:r>
              <w:t>5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58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38" w:lineRule="exact"/>
              <w:ind w:left="433"/>
            </w:pPr>
            <w: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3" w:lineRule="exact"/>
              <w:ind w:left="433"/>
            </w:pPr>
            <w: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4176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2" w:line="243" w:lineRule="exact"/>
              <w:ind w:left="433"/>
            </w:pPr>
            <w:r>
              <w:t>8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377C" w:rsidRDefault="0044377C">
      <w:pPr>
        <w:pStyle w:val="GvdeMetni"/>
        <w:spacing w:before="5"/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REHBERLİK SERVİSİNE YÖNLENDİRİLEN VE GÖRÜŞME YAPILAN ÖĞRENCİ</w:t>
      </w:r>
      <w:r w:rsidRPr="00417695">
        <w:rPr>
          <w:rFonts w:ascii="Arial" w:hAnsi="Arial" w:cs="Arial"/>
          <w:b/>
          <w:spacing w:val="-16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SAYILARI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>
        <w:trPr>
          <w:trHeight w:val="237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28"/>
              <w:ind w:left="274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28"/>
              <w:ind w:left="2305" w:right="2256"/>
              <w:jc w:val="center"/>
              <w:rPr>
                <w:b/>
              </w:rPr>
            </w:pPr>
            <w:r>
              <w:rPr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17" w:lineRule="exact"/>
              <w:ind w:left="491"/>
              <w:rPr>
                <w:b/>
              </w:rPr>
            </w:pPr>
            <w:r>
              <w:rPr>
                <w:b/>
              </w:rPr>
              <w:t>Görüşülen Öğrenci Sayısı</w:t>
            </w:r>
          </w:p>
        </w:tc>
      </w:tr>
      <w:tr w:rsidR="0044377C" w:rsidTr="00417695">
        <w:trPr>
          <w:trHeight w:val="240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20" w:lineRule="exact"/>
              <w:ind w:left="375" w:right="322"/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20" w:lineRule="exact"/>
              <w:ind w:left="275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3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20" w:lineRule="exact"/>
              <w:ind w:left="257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44377C" w:rsidTr="00417695">
        <w:trPr>
          <w:trHeight w:val="304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7"/>
              <w:ind w:left="433"/>
            </w:pPr>
            <w: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7"/>
              <w:ind w:left="47"/>
            </w:pPr>
            <w:r>
              <w:t>Yönlendirilen Öğrenci Sayısı</w:t>
            </w: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  <w:tr w:rsidR="0044377C" w:rsidTr="00417695">
        <w:trPr>
          <w:trHeight w:val="3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54"/>
              <w:ind w:left="433"/>
            </w:pPr>
            <w:r>
              <w:t>2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54"/>
              <w:ind w:left="47"/>
            </w:pPr>
            <w:r>
              <w:t>Görüşme Yapılan Öğrenci Saysı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</w:tbl>
    <w:p w:rsidR="0044377C" w:rsidRDefault="0044377C">
      <w:pPr>
        <w:pStyle w:val="GvdeMetni"/>
        <w:spacing w:before="0"/>
      </w:pPr>
    </w:p>
    <w:p w:rsidR="0044377C" w:rsidRDefault="0044377C">
      <w:pPr>
        <w:pStyle w:val="GvdeMetni"/>
        <w:rPr>
          <w:sz w:val="24"/>
        </w:rPr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0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VELİLERE YÖNELİK</w:t>
      </w:r>
      <w:r w:rsidRPr="00417695">
        <w:rPr>
          <w:rFonts w:ascii="Arial" w:hAnsi="Arial" w:cs="Arial"/>
          <w:b/>
          <w:spacing w:val="-5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ÇALIŞMALAR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0"/>
        <w:gridCol w:w="3232"/>
      </w:tblGrid>
      <w:tr w:rsidR="0044377C">
        <w:trPr>
          <w:trHeight w:val="365"/>
        </w:trPr>
        <w:tc>
          <w:tcPr>
            <w:tcW w:w="963" w:type="dxa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52"/>
              <w:ind w:left="253" w:right="210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6050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52"/>
              <w:ind w:left="2305" w:right="2251"/>
              <w:jc w:val="center"/>
              <w:rPr>
                <w:b/>
              </w:rPr>
            </w:pPr>
            <w:r>
              <w:rPr>
                <w:b/>
              </w:rPr>
              <w:t>Yapılan Çalışma</w:t>
            </w:r>
          </w:p>
        </w:tc>
        <w:tc>
          <w:tcPr>
            <w:tcW w:w="3232" w:type="dxa"/>
            <w:tcBorders>
              <w:left w:val="single" w:sz="8" w:space="0" w:color="000000"/>
              <w:bottom w:val="double" w:sz="3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40"/>
              <w:ind w:left="1158" w:right="1089"/>
              <w:jc w:val="center"/>
              <w:rPr>
                <w:b/>
              </w:rPr>
            </w:pPr>
            <w:r>
              <w:rPr>
                <w:b/>
              </w:rPr>
              <w:t>Veli Sayısı</w:t>
            </w:r>
          </w:p>
        </w:tc>
      </w:tr>
      <w:tr w:rsidR="0044377C">
        <w:trPr>
          <w:trHeight w:val="260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0" w:lineRule="exact"/>
              <w:ind w:left="49"/>
              <w:jc w:val="center"/>
            </w:pPr>
            <w:r>
              <w:t>1</w:t>
            </w:r>
          </w:p>
        </w:tc>
        <w:tc>
          <w:tcPr>
            <w:tcW w:w="60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0" w:lineRule="exact"/>
              <w:ind w:left="47"/>
            </w:pPr>
            <w:r>
              <w:t>Veli Toplantısı</w:t>
            </w:r>
          </w:p>
        </w:tc>
        <w:tc>
          <w:tcPr>
            <w:tcW w:w="323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9"/>
              <w:jc w:val="center"/>
            </w:pPr>
            <w:r>
              <w:t>2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7"/>
            </w:pPr>
            <w:r>
              <w:t>Bireysel Görüşme Yapılan Veli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2" w:line="243" w:lineRule="exact"/>
              <w:ind w:left="49"/>
              <w:jc w:val="center"/>
            </w:pPr>
            <w:r>
              <w:t>3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2" w:line="243" w:lineRule="exact"/>
              <w:ind w:left="47"/>
            </w:pPr>
            <w:r>
              <w:t>Ev Ziyareti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377C" w:rsidRDefault="0044377C">
      <w:pPr>
        <w:pStyle w:val="GvdeMetni"/>
        <w:spacing w:before="5"/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96"/>
        </w:tabs>
        <w:spacing w:before="1" w:after="5"/>
        <w:ind w:left="395" w:hanging="229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SINIF REHBELİK ÇALIŞMALARINDA KARŞILAŞILAN GÜÇLÜKLER VE ÇÖZÜM</w:t>
      </w:r>
      <w:r w:rsidRPr="00417695">
        <w:rPr>
          <w:rFonts w:ascii="Arial" w:hAnsi="Arial" w:cs="Arial"/>
          <w:b/>
          <w:spacing w:val="-22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ÖNERİLERİ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44377C">
        <w:trPr>
          <w:trHeight w:val="762"/>
        </w:trPr>
        <w:tc>
          <w:tcPr>
            <w:tcW w:w="10244" w:type="dxa"/>
            <w:tcBorders>
              <w:bottom w:val="single" w:sz="8" w:space="0" w:color="000000"/>
            </w:tcBorders>
          </w:tcPr>
          <w:p w:rsidR="0044377C" w:rsidRDefault="00417695">
            <w:pPr>
              <w:pStyle w:val="TableParagraph"/>
              <w:spacing w:line="257" w:lineRule="exact"/>
              <w:ind w:left="37"/>
              <w:rPr>
                <w:i/>
              </w:rPr>
            </w:pPr>
            <w:r>
              <w:rPr>
                <w:i/>
              </w:rPr>
              <w:t>Karşılaşılan Güçlükler:</w:t>
            </w:r>
          </w:p>
        </w:tc>
      </w:tr>
      <w:tr w:rsidR="0044377C">
        <w:trPr>
          <w:trHeight w:val="757"/>
        </w:trPr>
        <w:tc>
          <w:tcPr>
            <w:tcW w:w="10244" w:type="dxa"/>
            <w:tcBorders>
              <w:top w:val="single" w:sz="8" w:space="0" w:color="000000"/>
            </w:tcBorders>
          </w:tcPr>
          <w:p w:rsidR="0044377C" w:rsidRDefault="00417695">
            <w:pPr>
              <w:pStyle w:val="TableParagraph"/>
              <w:spacing w:line="267" w:lineRule="exact"/>
              <w:ind w:left="37"/>
              <w:rPr>
                <w:i/>
              </w:rPr>
            </w:pPr>
            <w:r>
              <w:rPr>
                <w:i/>
              </w:rPr>
              <w:t>Çözüm Önerileri:</w:t>
            </w:r>
          </w:p>
        </w:tc>
      </w:tr>
    </w:tbl>
    <w:p w:rsidR="0044377C" w:rsidRPr="00417695" w:rsidRDefault="0044377C">
      <w:pPr>
        <w:pStyle w:val="GvdeMetni"/>
        <w:spacing w:before="5"/>
        <w:rPr>
          <w:rFonts w:ascii="Arial" w:hAnsi="Arial" w:cs="Arial"/>
          <w:sz w:val="20"/>
        </w:rPr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REHBERLİK SERVİSİ İLE İLGİLİ GÖRÜŞ VE</w:t>
      </w:r>
      <w:r w:rsidRPr="00417695">
        <w:rPr>
          <w:rFonts w:ascii="Arial" w:hAnsi="Arial" w:cs="Arial"/>
          <w:b/>
          <w:spacing w:val="-11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ÖNERİLERİNİZ</w:t>
      </w:r>
    </w:p>
    <w:p w:rsidR="0044377C" w:rsidRDefault="00F5113F">
      <w:pPr>
        <w:pStyle w:val="GvdeMetni"/>
        <w:spacing w:before="0"/>
        <w:ind w:left="108"/>
        <w:rPr>
          <w:b w:val="0"/>
          <w:sz w:val="20"/>
        </w:rPr>
      </w:pPr>
      <w:r>
        <w:rPr>
          <w:b w:val="0"/>
          <w:position w:val="-1"/>
          <w:sz w:val="20"/>
        </w:rPr>
      </w:r>
      <w:r>
        <w:rPr>
          <w:b w:val="0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2.2pt;height:29.4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44377C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Görüş ve Önerileriniz:</w:t>
                  </w:r>
                </w:p>
                <w:p w:rsidR="00417695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</w:p>
                <w:p w:rsidR="00417695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</w:p>
                <w:p w:rsidR="00417695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17695" w:rsidRDefault="00417695" w:rsidP="00417695">
      <w:pPr>
        <w:spacing w:before="118" w:line="256" w:lineRule="auto"/>
        <w:ind w:left="7723" w:right="663" w:hanging="48"/>
      </w:pPr>
      <w:r>
        <w:t xml:space="preserve">  </w:t>
      </w:r>
    </w:p>
    <w:p w:rsidR="0044377C" w:rsidRDefault="00417695" w:rsidP="00417695">
      <w:pPr>
        <w:spacing w:before="118" w:line="256" w:lineRule="auto"/>
        <w:ind w:left="7723" w:right="663" w:hanging="48"/>
      </w:pPr>
      <w:r>
        <w:t xml:space="preserve">  …………………… </w:t>
      </w:r>
      <w:r w:rsidRPr="00417695">
        <w:rPr>
          <w:sz w:val="20"/>
        </w:rPr>
        <w:t>Sınıf Rehber Öğretmeni</w:t>
      </w:r>
    </w:p>
    <w:sectPr w:rsidR="0044377C" w:rsidSect="00417695">
      <w:type w:val="continuous"/>
      <w:pgSz w:w="11910" w:h="16840"/>
      <w:pgMar w:top="284" w:right="58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Times New Roman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altName w:val="Times New Roman"/>
    <w:charset w:val="A2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6695F"/>
    <w:multiLevelType w:val="hybridMultilevel"/>
    <w:tmpl w:val="40DE01EE"/>
    <w:lvl w:ilvl="0" w:tplc="4CA6CDA6">
      <w:start w:val="1"/>
      <w:numFmt w:val="decimal"/>
      <w:lvlText w:val="%1)"/>
      <w:lvlJc w:val="left"/>
      <w:pPr>
        <w:ind w:left="349" w:hanging="182"/>
      </w:pPr>
      <w:rPr>
        <w:rFonts w:ascii="Carlito" w:eastAsia="Carlito" w:hAnsi="Carlito" w:cs="Carlito" w:hint="default"/>
        <w:b/>
        <w:bCs/>
        <w:spacing w:val="-4"/>
        <w:w w:val="100"/>
        <w:sz w:val="20"/>
        <w:szCs w:val="20"/>
        <w:lang w:val="tr-TR" w:eastAsia="en-US" w:bidi="ar-SA"/>
      </w:rPr>
    </w:lvl>
    <w:lvl w:ilvl="1" w:tplc="D0D87270">
      <w:numFmt w:val="bullet"/>
      <w:lvlText w:val="•"/>
      <w:lvlJc w:val="left"/>
      <w:pPr>
        <w:ind w:left="1358" w:hanging="182"/>
      </w:pPr>
      <w:rPr>
        <w:rFonts w:hint="default"/>
        <w:lang w:val="tr-TR" w:eastAsia="en-US" w:bidi="ar-SA"/>
      </w:rPr>
    </w:lvl>
    <w:lvl w:ilvl="2" w:tplc="A1549414">
      <w:numFmt w:val="bullet"/>
      <w:lvlText w:val="•"/>
      <w:lvlJc w:val="left"/>
      <w:pPr>
        <w:ind w:left="2376" w:hanging="182"/>
      </w:pPr>
      <w:rPr>
        <w:rFonts w:hint="default"/>
        <w:lang w:val="tr-TR" w:eastAsia="en-US" w:bidi="ar-SA"/>
      </w:rPr>
    </w:lvl>
    <w:lvl w:ilvl="3" w:tplc="2BFA69B0">
      <w:numFmt w:val="bullet"/>
      <w:lvlText w:val="•"/>
      <w:lvlJc w:val="left"/>
      <w:pPr>
        <w:ind w:left="3395" w:hanging="182"/>
      </w:pPr>
      <w:rPr>
        <w:rFonts w:hint="default"/>
        <w:lang w:val="tr-TR" w:eastAsia="en-US" w:bidi="ar-SA"/>
      </w:rPr>
    </w:lvl>
    <w:lvl w:ilvl="4" w:tplc="DD382A8A">
      <w:numFmt w:val="bullet"/>
      <w:lvlText w:val="•"/>
      <w:lvlJc w:val="left"/>
      <w:pPr>
        <w:ind w:left="4413" w:hanging="182"/>
      </w:pPr>
      <w:rPr>
        <w:rFonts w:hint="default"/>
        <w:lang w:val="tr-TR" w:eastAsia="en-US" w:bidi="ar-SA"/>
      </w:rPr>
    </w:lvl>
    <w:lvl w:ilvl="5" w:tplc="758E569C">
      <w:numFmt w:val="bullet"/>
      <w:lvlText w:val="•"/>
      <w:lvlJc w:val="left"/>
      <w:pPr>
        <w:ind w:left="5432" w:hanging="182"/>
      </w:pPr>
      <w:rPr>
        <w:rFonts w:hint="default"/>
        <w:lang w:val="tr-TR" w:eastAsia="en-US" w:bidi="ar-SA"/>
      </w:rPr>
    </w:lvl>
    <w:lvl w:ilvl="6" w:tplc="03263F9A">
      <w:numFmt w:val="bullet"/>
      <w:lvlText w:val="•"/>
      <w:lvlJc w:val="left"/>
      <w:pPr>
        <w:ind w:left="6450" w:hanging="182"/>
      </w:pPr>
      <w:rPr>
        <w:rFonts w:hint="default"/>
        <w:lang w:val="tr-TR" w:eastAsia="en-US" w:bidi="ar-SA"/>
      </w:rPr>
    </w:lvl>
    <w:lvl w:ilvl="7" w:tplc="4BAEA1BE">
      <w:numFmt w:val="bullet"/>
      <w:lvlText w:val="•"/>
      <w:lvlJc w:val="left"/>
      <w:pPr>
        <w:ind w:left="7468" w:hanging="182"/>
      </w:pPr>
      <w:rPr>
        <w:rFonts w:hint="default"/>
        <w:lang w:val="tr-TR" w:eastAsia="en-US" w:bidi="ar-SA"/>
      </w:rPr>
    </w:lvl>
    <w:lvl w:ilvl="8" w:tplc="759EC6DE">
      <w:numFmt w:val="bullet"/>
      <w:lvlText w:val="•"/>
      <w:lvlJc w:val="left"/>
      <w:pPr>
        <w:ind w:left="8487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377C"/>
    <w:rsid w:val="00351F6A"/>
    <w:rsid w:val="00417695"/>
    <w:rsid w:val="0044377C"/>
    <w:rsid w:val="00BC1BF5"/>
    <w:rsid w:val="00F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872369"/>
  <w15:docId w15:val="{D2671B48-DC5E-430D-B357-CD26BD57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22"/>
      <w:ind w:left="1767" w:right="178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5"/>
      <w:ind w:left="349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A129-7DF7-4E82-8EF3-7D9CB7A3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M.E.T</cp:lastModifiedBy>
  <cp:revision>6</cp:revision>
  <dcterms:created xsi:type="dcterms:W3CDTF">2022-01-17T06:45:00Z</dcterms:created>
  <dcterms:modified xsi:type="dcterms:W3CDTF">2024-09-03T16:03:00Z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2022-01-17T00:00:00Z</vt:filetime>
  </property>
</Properties>
</file>